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A312C9" w14:textId="0CDB5B2B" w:rsidR="00AE246C" w:rsidRDefault="00EF5516" w:rsidP="00AE246C">
      <w:pPr>
        <w:jc w:val="center"/>
        <w:rPr>
          <w:rFonts w:ascii="Congenial SemiBold" w:hAnsi="Congenial SemiBold"/>
          <w:b/>
          <w:bCs/>
          <w:color w:val="806000" w:themeColor="accent4" w:themeShade="80"/>
          <w:sz w:val="80"/>
          <w:szCs w:val="80"/>
        </w:rPr>
      </w:pPr>
      <w:r w:rsidRPr="00EF5516">
        <w:rPr>
          <w:rFonts w:ascii="Congenial SemiBold" w:hAnsi="Congenial SemiBold"/>
          <w:b/>
          <w:bCs/>
          <w:color w:val="806000" w:themeColor="accent4" w:themeShade="80"/>
          <w:sz w:val="80"/>
          <w:szCs w:val="80"/>
        </w:rPr>
        <w:t>Homeless Shelter Wish List</w:t>
      </w:r>
    </w:p>
    <w:p w14:paraId="22CC48AA" w14:textId="14041D75" w:rsidR="00EF5516" w:rsidRPr="00AE246C" w:rsidRDefault="00EF5516" w:rsidP="00EF5516">
      <w:pPr>
        <w:pStyle w:val="ListParagraph"/>
        <w:numPr>
          <w:ilvl w:val="0"/>
          <w:numId w:val="2"/>
        </w:numPr>
        <w:rPr>
          <w:rFonts w:ascii="Alasassy Caps" w:hAnsi="Alasassy Caps"/>
          <w:b/>
          <w:bCs/>
          <w:color w:val="806000" w:themeColor="accent4" w:themeShade="80"/>
          <w:sz w:val="56"/>
          <w:szCs w:val="56"/>
        </w:rPr>
      </w:pPr>
      <w:r w:rsidRPr="00AE246C">
        <w:rPr>
          <w:rFonts w:ascii="Alasassy Caps" w:hAnsi="Alasassy Caps"/>
          <w:b/>
          <w:bCs/>
          <w:color w:val="806000" w:themeColor="accent4" w:themeShade="80"/>
          <w:sz w:val="56"/>
          <w:szCs w:val="56"/>
        </w:rPr>
        <w:t>Postage Stamps – Standard Letter</w:t>
      </w:r>
    </w:p>
    <w:p w14:paraId="55FB1E33" w14:textId="6D973751" w:rsidR="00EF5516" w:rsidRPr="00AE246C" w:rsidRDefault="00EF5516" w:rsidP="00EF5516">
      <w:pPr>
        <w:pStyle w:val="ListParagraph"/>
        <w:numPr>
          <w:ilvl w:val="0"/>
          <w:numId w:val="2"/>
        </w:numPr>
        <w:rPr>
          <w:rFonts w:ascii="Alasassy Caps" w:hAnsi="Alasassy Caps"/>
          <w:b/>
          <w:bCs/>
          <w:color w:val="806000" w:themeColor="accent4" w:themeShade="80"/>
          <w:sz w:val="56"/>
          <w:szCs w:val="56"/>
        </w:rPr>
      </w:pPr>
      <w:r w:rsidRPr="00AE246C">
        <w:rPr>
          <w:rFonts w:ascii="Alasassy Caps" w:hAnsi="Alasassy Caps"/>
          <w:b/>
          <w:bCs/>
          <w:color w:val="806000" w:themeColor="accent4" w:themeShade="80"/>
          <w:sz w:val="56"/>
          <w:szCs w:val="56"/>
        </w:rPr>
        <w:t>Laundry Detergent</w:t>
      </w:r>
    </w:p>
    <w:p w14:paraId="65D6A35B" w14:textId="0C3EAEF6" w:rsidR="00EF5516" w:rsidRPr="00AE246C" w:rsidRDefault="00EF5516" w:rsidP="00EF5516">
      <w:pPr>
        <w:pStyle w:val="ListParagraph"/>
        <w:numPr>
          <w:ilvl w:val="0"/>
          <w:numId w:val="2"/>
        </w:numPr>
        <w:rPr>
          <w:rFonts w:ascii="Alasassy Caps" w:hAnsi="Alasassy Caps"/>
          <w:b/>
          <w:bCs/>
          <w:color w:val="806000" w:themeColor="accent4" w:themeShade="80"/>
          <w:sz w:val="56"/>
          <w:szCs w:val="56"/>
        </w:rPr>
      </w:pPr>
      <w:r w:rsidRPr="00AE246C">
        <w:rPr>
          <w:rFonts w:ascii="Alasassy Caps" w:hAnsi="Alasassy Caps"/>
          <w:b/>
          <w:bCs/>
          <w:color w:val="806000" w:themeColor="accent4" w:themeShade="80"/>
          <w:sz w:val="56"/>
          <w:szCs w:val="56"/>
        </w:rPr>
        <w:t>Dryer Sheets</w:t>
      </w:r>
    </w:p>
    <w:p w14:paraId="0C7A86CF" w14:textId="610CA512" w:rsidR="00EF5516" w:rsidRPr="00AE246C" w:rsidRDefault="00EF5516" w:rsidP="00EF5516">
      <w:pPr>
        <w:pStyle w:val="ListParagraph"/>
        <w:numPr>
          <w:ilvl w:val="0"/>
          <w:numId w:val="2"/>
        </w:numPr>
        <w:rPr>
          <w:rFonts w:ascii="Alasassy Caps" w:hAnsi="Alasassy Caps"/>
          <w:b/>
          <w:bCs/>
          <w:color w:val="806000" w:themeColor="accent4" w:themeShade="80"/>
          <w:sz w:val="56"/>
          <w:szCs w:val="56"/>
        </w:rPr>
      </w:pPr>
      <w:r w:rsidRPr="00AE246C">
        <w:rPr>
          <w:rFonts w:ascii="Alasassy Caps" w:hAnsi="Alasassy Caps"/>
          <w:b/>
          <w:bCs/>
          <w:color w:val="806000" w:themeColor="accent4" w:themeShade="80"/>
          <w:sz w:val="56"/>
          <w:szCs w:val="56"/>
        </w:rPr>
        <w:t>Dishwasher Detergent</w:t>
      </w:r>
    </w:p>
    <w:p w14:paraId="6735AB22" w14:textId="4913ADB2" w:rsidR="00EF5516" w:rsidRPr="00AE246C" w:rsidRDefault="00EF5516" w:rsidP="00EF5516">
      <w:pPr>
        <w:pStyle w:val="ListParagraph"/>
        <w:numPr>
          <w:ilvl w:val="0"/>
          <w:numId w:val="2"/>
        </w:numPr>
        <w:rPr>
          <w:rFonts w:ascii="Alasassy Caps" w:hAnsi="Alasassy Caps"/>
          <w:b/>
          <w:bCs/>
          <w:color w:val="806000" w:themeColor="accent4" w:themeShade="80"/>
          <w:sz w:val="56"/>
          <w:szCs w:val="56"/>
        </w:rPr>
      </w:pPr>
      <w:r w:rsidRPr="00AE246C">
        <w:rPr>
          <w:rFonts w:ascii="Alasassy Caps" w:hAnsi="Alasassy Caps"/>
          <w:b/>
          <w:bCs/>
          <w:color w:val="806000" w:themeColor="accent4" w:themeShade="80"/>
          <w:sz w:val="56"/>
          <w:szCs w:val="56"/>
        </w:rPr>
        <w:t>13/Kitchen Size Trash Liners (Garbage Bags)</w:t>
      </w:r>
    </w:p>
    <w:p w14:paraId="50B9A777" w14:textId="6F3B11C1" w:rsidR="00EF5516" w:rsidRPr="00AE246C" w:rsidRDefault="00EF5516" w:rsidP="00EF5516">
      <w:pPr>
        <w:pStyle w:val="ListParagraph"/>
        <w:numPr>
          <w:ilvl w:val="0"/>
          <w:numId w:val="2"/>
        </w:numPr>
        <w:rPr>
          <w:rFonts w:ascii="Alasassy Caps" w:hAnsi="Alasassy Caps"/>
          <w:b/>
          <w:bCs/>
          <w:color w:val="806000" w:themeColor="accent4" w:themeShade="80"/>
          <w:sz w:val="56"/>
          <w:szCs w:val="56"/>
        </w:rPr>
      </w:pPr>
      <w:r w:rsidRPr="00AE246C">
        <w:rPr>
          <w:rFonts w:ascii="Alasassy Caps" w:hAnsi="Alasassy Caps"/>
          <w:b/>
          <w:bCs/>
          <w:color w:val="806000" w:themeColor="accent4" w:themeShade="80"/>
          <w:sz w:val="56"/>
          <w:szCs w:val="56"/>
        </w:rPr>
        <w:t>30 Gallon Trash Liners</w:t>
      </w:r>
    </w:p>
    <w:p w14:paraId="4FE4C5CB" w14:textId="3A4041A9" w:rsidR="00EF5516" w:rsidRPr="00AE246C" w:rsidRDefault="00EF5516" w:rsidP="00EF5516">
      <w:pPr>
        <w:pStyle w:val="ListParagraph"/>
        <w:numPr>
          <w:ilvl w:val="0"/>
          <w:numId w:val="2"/>
        </w:numPr>
        <w:rPr>
          <w:rFonts w:ascii="Alasassy Caps" w:hAnsi="Alasassy Caps"/>
          <w:b/>
          <w:bCs/>
          <w:color w:val="806000" w:themeColor="accent4" w:themeShade="80"/>
          <w:sz w:val="56"/>
          <w:szCs w:val="56"/>
        </w:rPr>
      </w:pPr>
      <w:r w:rsidRPr="00AE246C">
        <w:rPr>
          <w:rFonts w:ascii="Alasassy Caps" w:hAnsi="Alasassy Caps"/>
          <w:b/>
          <w:bCs/>
          <w:color w:val="806000" w:themeColor="accent4" w:themeShade="80"/>
          <w:sz w:val="56"/>
          <w:szCs w:val="56"/>
        </w:rPr>
        <w:t>30 Gallon Yard Waste (Clear) Trash Liners</w:t>
      </w:r>
    </w:p>
    <w:p w14:paraId="4A355DF5" w14:textId="08547CAE" w:rsidR="00EF5516" w:rsidRPr="00AE246C" w:rsidRDefault="00EF5516" w:rsidP="00EF5516">
      <w:pPr>
        <w:pStyle w:val="ListParagraph"/>
        <w:numPr>
          <w:ilvl w:val="0"/>
          <w:numId w:val="2"/>
        </w:numPr>
        <w:rPr>
          <w:rFonts w:ascii="Alasassy Caps" w:hAnsi="Alasassy Caps"/>
          <w:b/>
          <w:bCs/>
          <w:color w:val="806000" w:themeColor="accent4" w:themeShade="80"/>
          <w:sz w:val="56"/>
          <w:szCs w:val="56"/>
        </w:rPr>
      </w:pPr>
      <w:r w:rsidRPr="00AE246C">
        <w:rPr>
          <w:rFonts w:ascii="Alasassy Caps" w:hAnsi="Alasassy Caps"/>
          <w:b/>
          <w:bCs/>
          <w:color w:val="806000" w:themeColor="accent4" w:themeShade="80"/>
          <w:sz w:val="56"/>
          <w:szCs w:val="56"/>
        </w:rPr>
        <w:t>Toilet Bowl Cleaner</w:t>
      </w:r>
    </w:p>
    <w:p w14:paraId="2626AB42" w14:textId="24E881AD" w:rsidR="00EF5516" w:rsidRPr="00AE246C" w:rsidRDefault="00EF5516" w:rsidP="00EF5516">
      <w:pPr>
        <w:pStyle w:val="ListParagraph"/>
        <w:numPr>
          <w:ilvl w:val="0"/>
          <w:numId w:val="2"/>
        </w:numPr>
        <w:rPr>
          <w:rFonts w:ascii="Alasassy Caps" w:hAnsi="Alasassy Caps"/>
          <w:b/>
          <w:bCs/>
          <w:color w:val="806000" w:themeColor="accent4" w:themeShade="80"/>
          <w:sz w:val="56"/>
          <w:szCs w:val="56"/>
        </w:rPr>
      </w:pPr>
      <w:r w:rsidRPr="00AE246C">
        <w:rPr>
          <w:rFonts w:ascii="Alasassy Caps" w:hAnsi="Alasassy Caps"/>
          <w:b/>
          <w:bCs/>
          <w:color w:val="806000" w:themeColor="accent4" w:themeShade="80"/>
          <w:sz w:val="56"/>
          <w:szCs w:val="56"/>
        </w:rPr>
        <w:t>All Purpose Cleaner</w:t>
      </w:r>
    </w:p>
    <w:p w14:paraId="6A15D567" w14:textId="31A169C1" w:rsidR="00AE246C" w:rsidRPr="00AE246C" w:rsidRDefault="00AE246C" w:rsidP="00EF5516">
      <w:pPr>
        <w:pStyle w:val="ListParagraph"/>
        <w:numPr>
          <w:ilvl w:val="0"/>
          <w:numId w:val="2"/>
        </w:numPr>
        <w:rPr>
          <w:rFonts w:ascii="Alasassy Caps" w:hAnsi="Alasassy Caps"/>
          <w:b/>
          <w:bCs/>
          <w:color w:val="806000" w:themeColor="accent4" w:themeShade="80"/>
          <w:sz w:val="56"/>
          <w:szCs w:val="56"/>
        </w:rPr>
      </w:pPr>
      <w:r w:rsidRPr="00AE246C">
        <w:rPr>
          <w:rFonts w:ascii="Alasassy Caps" w:hAnsi="Alasassy Caps"/>
          <w:b/>
          <w:bCs/>
          <w:color w:val="806000" w:themeColor="accent4" w:themeShade="80"/>
          <w:sz w:val="56"/>
          <w:szCs w:val="56"/>
        </w:rPr>
        <w:t>Swiffer Wet Pads</w:t>
      </w:r>
    </w:p>
    <w:p w14:paraId="22C8C7C0" w14:textId="7D3625A7" w:rsidR="00AE246C" w:rsidRPr="00AE246C" w:rsidRDefault="00AE246C" w:rsidP="00EF5516">
      <w:pPr>
        <w:pStyle w:val="ListParagraph"/>
        <w:numPr>
          <w:ilvl w:val="0"/>
          <w:numId w:val="2"/>
        </w:numPr>
        <w:rPr>
          <w:rFonts w:ascii="Alasassy Caps" w:hAnsi="Alasassy Caps"/>
          <w:b/>
          <w:bCs/>
          <w:color w:val="806000" w:themeColor="accent4" w:themeShade="80"/>
          <w:sz w:val="56"/>
          <w:szCs w:val="56"/>
        </w:rPr>
      </w:pPr>
      <w:r w:rsidRPr="00AE246C">
        <w:rPr>
          <w:rFonts w:ascii="Alasassy Caps" w:hAnsi="Alasassy Caps"/>
          <w:b/>
          <w:bCs/>
          <w:color w:val="806000" w:themeColor="accent4" w:themeShade="80"/>
          <w:sz w:val="56"/>
          <w:szCs w:val="56"/>
        </w:rPr>
        <w:t>Disposable Gloves</w:t>
      </w:r>
    </w:p>
    <w:p w14:paraId="7ED38D7B" w14:textId="5128914B" w:rsidR="00AE246C" w:rsidRPr="00AE246C" w:rsidRDefault="00AE246C" w:rsidP="00EF5516">
      <w:pPr>
        <w:pStyle w:val="ListParagraph"/>
        <w:numPr>
          <w:ilvl w:val="0"/>
          <w:numId w:val="2"/>
        </w:numPr>
        <w:rPr>
          <w:rFonts w:ascii="Alasassy Caps" w:hAnsi="Alasassy Caps"/>
          <w:b/>
          <w:bCs/>
          <w:color w:val="806000" w:themeColor="accent4" w:themeShade="80"/>
          <w:sz w:val="56"/>
          <w:szCs w:val="56"/>
        </w:rPr>
      </w:pPr>
      <w:r w:rsidRPr="00AE246C">
        <w:rPr>
          <w:rFonts w:ascii="Alasassy Caps" w:hAnsi="Alasassy Caps"/>
          <w:b/>
          <w:bCs/>
          <w:color w:val="806000" w:themeColor="accent4" w:themeShade="80"/>
          <w:sz w:val="56"/>
          <w:szCs w:val="56"/>
        </w:rPr>
        <w:t>Ziplock Bags – All Sizes</w:t>
      </w:r>
    </w:p>
    <w:p w14:paraId="6CCED878" w14:textId="66B3A11E" w:rsidR="00AE246C" w:rsidRPr="00AE246C" w:rsidRDefault="00AE246C" w:rsidP="00EF5516">
      <w:pPr>
        <w:pStyle w:val="ListParagraph"/>
        <w:numPr>
          <w:ilvl w:val="0"/>
          <w:numId w:val="2"/>
        </w:numPr>
        <w:rPr>
          <w:rFonts w:ascii="Alasassy Caps" w:hAnsi="Alasassy Caps"/>
          <w:b/>
          <w:bCs/>
          <w:color w:val="806000" w:themeColor="accent4" w:themeShade="80"/>
          <w:sz w:val="56"/>
          <w:szCs w:val="56"/>
        </w:rPr>
      </w:pPr>
      <w:r w:rsidRPr="00AE246C">
        <w:rPr>
          <w:rFonts w:ascii="Alasassy Caps" w:hAnsi="Alasassy Caps"/>
          <w:b/>
          <w:bCs/>
          <w:color w:val="806000" w:themeColor="accent4" w:themeShade="80"/>
          <w:sz w:val="56"/>
          <w:szCs w:val="56"/>
        </w:rPr>
        <w:t>Hand Sanitizer</w:t>
      </w:r>
    </w:p>
    <w:p w14:paraId="623A5EFE" w14:textId="1E126435" w:rsidR="00AE246C" w:rsidRPr="00AE246C" w:rsidRDefault="00AE246C" w:rsidP="00EF5516">
      <w:pPr>
        <w:pStyle w:val="ListParagraph"/>
        <w:numPr>
          <w:ilvl w:val="0"/>
          <w:numId w:val="2"/>
        </w:numPr>
        <w:rPr>
          <w:rFonts w:ascii="Alasassy Caps" w:hAnsi="Alasassy Caps"/>
          <w:b/>
          <w:bCs/>
          <w:color w:val="806000" w:themeColor="accent4" w:themeShade="80"/>
          <w:sz w:val="56"/>
          <w:szCs w:val="56"/>
        </w:rPr>
      </w:pPr>
      <w:r w:rsidRPr="00AE246C">
        <w:rPr>
          <w:rFonts w:ascii="Alasassy Caps" w:hAnsi="Alasassy Caps"/>
          <w:b/>
          <w:bCs/>
          <w:color w:val="806000" w:themeColor="accent4" w:themeShade="80"/>
          <w:sz w:val="56"/>
          <w:szCs w:val="56"/>
        </w:rPr>
        <w:t>Paper towel</w:t>
      </w:r>
    </w:p>
    <w:p w14:paraId="0D3752DC" w14:textId="0DC68E5F" w:rsidR="00AE246C" w:rsidRDefault="00AE246C" w:rsidP="00EF5516">
      <w:pPr>
        <w:pStyle w:val="ListParagraph"/>
        <w:numPr>
          <w:ilvl w:val="0"/>
          <w:numId w:val="2"/>
        </w:numPr>
        <w:rPr>
          <w:rFonts w:ascii="Alasassy Caps" w:hAnsi="Alasassy Caps"/>
          <w:b/>
          <w:bCs/>
          <w:color w:val="806000" w:themeColor="accent4" w:themeShade="80"/>
          <w:sz w:val="56"/>
          <w:szCs w:val="56"/>
        </w:rPr>
      </w:pPr>
      <w:r w:rsidRPr="00AE246C">
        <w:rPr>
          <w:rFonts w:ascii="Alasassy Caps" w:hAnsi="Alasassy Caps"/>
          <w:b/>
          <w:bCs/>
          <w:color w:val="806000" w:themeColor="accent4" w:themeShade="80"/>
          <w:sz w:val="56"/>
          <w:szCs w:val="56"/>
        </w:rPr>
        <w:t>Copy Paper</w:t>
      </w:r>
    </w:p>
    <w:p w14:paraId="24556DE0" w14:textId="298E368C" w:rsidR="00AE246C" w:rsidRDefault="00AE246C" w:rsidP="00AE246C">
      <w:pPr>
        <w:pStyle w:val="ListParagraph"/>
        <w:numPr>
          <w:ilvl w:val="0"/>
          <w:numId w:val="2"/>
        </w:numPr>
        <w:rPr>
          <w:rFonts w:ascii="Alasassy Caps" w:hAnsi="Alasassy Caps"/>
          <w:b/>
          <w:bCs/>
          <w:color w:val="806000" w:themeColor="accent4" w:themeShade="80"/>
          <w:sz w:val="56"/>
          <w:szCs w:val="56"/>
        </w:rPr>
      </w:pPr>
      <w:r>
        <w:rPr>
          <w:rFonts w:ascii="Alasassy Caps" w:hAnsi="Alasassy Caps"/>
          <w:b/>
          <w:bCs/>
          <w:color w:val="806000" w:themeColor="accent4" w:themeShade="80"/>
          <w:sz w:val="56"/>
          <w:szCs w:val="56"/>
        </w:rPr>
        <w:t>Large Manilla Envelopes</w:t>
      </w:r>
    </w:p>
    <w:p w14:paraId="49D86E40" w14:textId="23DDB19E" w:rsidR="00AE246C" w:rsidRDefault="00AE246C" w:rsidP="00AE246C">
      <w:pPr>
        <w:ind w:left="360"/>
        <w:rPr>
          <w:rFonts w:ascii="Congenial SemiBold" w:hAnsi="Congenial SemiBold"/>
          <w:b/>
          <w:bCs/>
          <w:color w:val="806000" w:themeColor="accent4" w:themeShade="8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F733FBC" wp14:editId="422B72FF">
            <wp:simplePos x="0" y="0"/>
            <wp:positionH relativeFrom="column">
              <wp:posOffset>933450</wp:posOffset>
            </wp:positionH>
            <wp:positionV relativeFrom="paragraph">
              <wp:posOffset>3216910</wp:posOffset>
            </wp:positionV>
            <wp:extent cx="4533900" cy="762000"/>
            <wp:effectExtent l="0" t="0" r="0" b="0"/>
            <wp:wrapNone/>
            <wp:docPr id="1381905243" name="Picture 2" descr="A white square with blue letters and a blue letter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905243" name="Picture 2" descr="A white square with blue letters and a blue letter on i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5516">
        <w:rPr>
          <w:noProof/>
        </w:rPr>
        <w:drawing>
          <wp:anchor distT="0" distB="0" distL="114300" distR="114300" simplePos="0" relativeHeight="251657216" behindDoc="0" locked="0" layoutInCell="1" allowOverlap="1" wp14:anchorId="17CA9E24" wp14:editId="78E7BF74">
            <wp:simplePos x="0" y="0"/>
            <wp:positionH relativeFrom="column">
              <wp:posOffset>933450</wp:posOffset>
            </wp:positionH>
            <wp:positionV relativeFrom="paragraph">
              <wp:posOffset>6555105</wp:posOffset>
            </wp:positionV>
            <wp:extent cx="4533900" cy="762000"/>
            <wp:effectExtent l="0" t="0" r="0" b="0"/>
            <wp:wrapNone/>
            <wp:docPr id="1147686428" name="Picture 1" descr="A white square with blue letters and a blue letter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686428" name="Picture 1" descr="A white square with blue letters and a blue letter on i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genial SemiBold" w:hAnsi="Congenial SemiBold"/>
          <w:b/>
          <w:bCs/>
          <w:color w:val="806000" w:themeColor="accent4" w:themeShade="80"/>
          <w:sz w:val="48"/>
          <w:szCs w:val="48"/>
        </w:rPr>
        <w:t xml:space="preserve">Did you know?  Order online!  </w:t>
      </w:r>
    </w:p>
    <w:p w14:paraId="4C280FAB" w14:textId="429B0458" w:rsidR="00EF5516" w:rsidRPr="00AE246C" w:rsidRDefault="00AE246C" w:rsidP="00AE246C">
      <w:pPr>
        <w:ind w:left="360"/>
        <w:jc w:val="right"/>
        <w:rPr>
          <w:rFonts w:ascii="Congenial SemiBold" w:hAnsi="Congenial SemiBold"/>
          <w:b/>
          <w:bCs/>
          <w:color w:val="806000" w:themeColor="accent4" w:themeShade="80"/>
          <w:sz w:val="30"/>
          <w:szCs w:val="30"/>
        </w:rPr>
      </w:pPr>
      <w:r>
        <w:rPr>
          <w:rFonts w:ascii="Congenial SemiBold" w:hAnsi="Congenial SemiBold"/>
          <w:b/>
          <w:bCs/>
          <w:noProof/>
          <w:color w:val="806000" w:themeColor="accent4" w:themeShade="80"/>
          <w:sz w:val="30"/>
          <w:szCs w:val="30"/>
        </w:rPr>
        <w:drawing>
          <wp:anchor distT="0" distB="0" distL="114300" distR="114300" simplePos="0" relativeHeight="251668480" behindDoc="0" locked="0" layoutInCell="1" allowOverlap="1" wp14:anchorId="29433FBA" wp14:editId="5E3BDFEC">
            <wp:simplePos x="0" y="0"/>
            <wp:positionH relativeFrom="column">
              <wp:posOffset>809625</wp:posOffset>
            </wp:positionH>
            <wp:positionV relativeFrom="paragraph">
              <wp:posOffset>352425</wp:posOffset>
            </wp:positionV>
            <wp:extent cx="4533900" cy="762000"/>
            <wp:effectExtent l="0" t="0" r="0" b="0"/>
            <wp:wrapNone/>
            <wp:docPr id="1288691681" name="Picture 3" descr="A white square with blue letters and a blue letter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691681" name="Picture 3" descr="A white square with blue letters and a blue letter on i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246C">
        <w:rPr>
          <w:rFonts w:ascii="Congenial SemiBold" w:hAnsi="Congenial SemiBold"/>
          <w:b/>
          <w:bCs/>
          <w:color w:val="806000" w:themeColor="accent4" w:themeShade="80"/>
          <w:sz w:val="30"/>
          <w:szCs w:val="30"/>
        </w:rPr>
        <w:t>Please have delivered to 204 W. Frederick Street, Rhinelander, WI 54501</w:t>
      </w:r>
    </w:p>
    <w:sectPr w:rsidR="00EF5516" w:rsidRPr="00AE246C" w:rsidSect="00EF551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pgBorders w:offsetFrom="page">
        <w:top w:val="single" w:sz="48" w:space="24" w:color="385623" w:themeColor="accent6" w:themeShade="80"/>
        <w:left w:val="single" w:sz="48" w:space="24" w:color="385623" w:themeColor="accent6" w:themeShade="80"/>
        <w:bottom w:val="single" w:sz="48" w:space="24" w:color="385623" w:themeColor="accent6" w:themeShade="80"/>
        <w:right w:val="single" w:sz="48" w:space="24" w:color="385623" w:themeColor="accent6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E4A32D" w14:textId="77777777" w:rsidR="00EF5516" w:rsidRDefault="00EF5516" w:rsidP="00EF5516">
      <w:pPr>
        <w:spacing w:after="0" w:line="240" w:lineRule="auto"/>
      </w:pPr>
      <w:r>
        <w:separator/>
      </w:r>
    </w:p>
  </w:endnote>
  <w:endnote w:type="continuationSeparator" w:id="0">
    <w:p w14:paraId="491C9330" w14:textId="77777777" w:rsidR="00EF5516" w:rsidRDefault="00EF5516" w:rsidP="00EF5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genial SemiBold">
    <w:charset w:val="00"/>
    <w:family w:val="auto"/>
    <w:pitch w:val="variable"/>
    <w:sig w:usb0="8000002F" w:usb1="1000205B" w:usb2="00000000" w:usb3="00000000" w:csb0="00000001" w:csb1="00000000"/>
  </w:font>
  <w:font w:name="Alasassy Caps">
    <w:charset w:val="00"/>
    <w:family w:val="auto"/>
    <w:pitch w:val="variable"/>
    <w:sig w:usb0="800000EF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A15DA" w14:textId="77777777" w:rsidR="00EF5516" w:rsidRDefault="00EF55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573F77" w14:textId="77777777" w:rsidR="00EF5516" w:rsidRDefault="00EF551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6E43E8" w14:textId="77777777" w:rsidR="00EF5516" w:rsidRDefault="00EF55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F9C73C" w14:textId="77777777" w:rsidR="00EF5516" w:rsidRDefault="00EF5516" w:rsidP="00EF5516">
      <w:pPr>
        <w:spacing w:after="0" w:line="240" w:lineRule="auto"/>
      </w:pPr>
      <w:r>
        <w:separator/>
      </w:r>
    </w:p>
  </w:footnote>
  <w:footnote w:type="continuationSeparator" w:id="0">
    <w:p w14:paraId="086BDB6B" w14:textId="77777777" w:rsidR="00EF5516" w:rsidRDefault="00EF5516" w:rsidP="00EF5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64EF0B" w14:textId="3F9EF89C" w:rsidR="00EF5516" w:rsidRDefault="00EF5516">
    <w:pPr>
      <w:pStyle w:val="Header"/>
    </w:pPr>
    <w:r>
      <w:rPr>
        <w:noProof/>
      </w:rPr>
      <w:pict w14:anchorId="50B455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1136969" o:spid="_x0000_s2050" type="#_x0000_t75" style="position:absolute;margin-left:0;margin-top:0;width:954pt;height:20in;z-index:-251657216;mso-position-horizontal:center;mso-position-horizontal-relative:margin;mso-position-vertical:center;mso-position-vertical-relative:margin" o:allowincell="f">
          <v:imagedata r:id="rId1" o:title="spring-tree-1335384063dH8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AB8BD" w14:textId="313B7859" w:rsidR="00EF5516" w:rsidRDefault="00EF5516">
    <w:pPr>
      <w:pStyle w:val="Header"/>
    </w:pPr>
    <w:r>
      <w:rPr>
        <w:noProof/>
      </w:rPr>
      <w:pict w14:anchorId="5184C4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1136970" o:spid="_x0000_s2051" type="#_x0000_t75" style="position:absolute;margin-left:0;margin-top:0;width:954pt;height:20in;z-index:-251656192;mso-position-horizontal:center;mso-position-horizontal-relative:margin;mso-position-vertical:center;mso-position-vertical-relative:margin" o:allowincell="f">
          <v:imagedata r:id="rId1" o:title="spring-tree-1335384063dH8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32B9B9" w14:textId="1423E200" w:rsidR="00EF5516" w:rsidRDefault="00EF5516">
    <w:pPr>
      <w:pStyle w:val="Header"/>
    </w:pPr>
    <w:r>
      <w:rPr>
        <w:noProof/>
      </w:rPr>
      <w:pict w14:anchorId="3FA1DC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1136968" o:spid="_x0000_s2049" type="#_x0000_t75" style="position:absolute;margin-left:0;margin-top:0;width:954pt;height:20in;z-index:-251658240;mso-position-horizontal:center;mso-position-horizontal-relative:margin;mso-position-vertical:center;mso-position-vertical-relative:margin" o:allowincell="f">
          <v:imagedata r:id="rId1" o:title="spring-tree-1335384063dH8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E0D6"/>
      </v:shape>
    </w:pict>
  </w:numPicBullet>
  <w:abstractNum w:abstractNumId="0" w15:restartNumberingAfterBreak="0">
    <w:nsid w:val="1CD3037D"/>
    <w:multiLevelType w:val="hybridMultilevel"/>
    <w:tmpl w:val="FDF2C1C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B655FE"/>
    <w:multiLevelType w:val="hybridMultilevel"/>
    <w:tmpl w:val="969A238E"/>
    <w:lvl w:ilvl="0" w:tplc="04090007">
      <w:start w:val="1"/>
      <w:numFmt w:val="bullet"/>
      <w:lvlText w:val=""/>
      <w:lvlPicBulletId w:val="0"/>
      <w:lvlJc w:val="left"/>
      <w:pPr>
        <w:ind w:left="70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810" w:hanging="360"/>
      </w:pPr>
      <w:rPr>
        <w:rFonts w:ascii="Wingdings" w:hAnsi="Wingdings" w:hint="default"/>
      </w:rPr>
    </w:lvl>
  </w:abstractNum>
  <w:num w:numId="1" w16cid:durableId="1122455595">
    <w:abstractNumId w:val="1"/>
  </w:num>
  <w:num w:numId="2" w16cid:durableId="18647084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5516"/>
    <w:rsid w:val="001365DC"/>
    <w:rsid w:val="00196AA3"/>
    <w:rsid w:val="001B4AAC"/>
    <w:rsid w:val="00260BC7"/>
    <w:rsid w:val="006E42CD"/>
    <w:rsid w:val="00711A69"/>
    <w:rsid w:val="00A024E5"/>
    <w:rsid w:val="00AE246C"/>
    <w:rsid w:val="00EF5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CFFDBBD"/>
  <w15:chartTrackingRefBased/>
  <w15:docId w15:val="{922D91FB-AE5C-4A3D-B226-45C0D5855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55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55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551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55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551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55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55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55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55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551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55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551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551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551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55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55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55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55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55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55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55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55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55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55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55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551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551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551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5516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F55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516"/>
  </w:style>
  <w:style w:type="paragraph" w:styleId="Footer">
    <w:name w:val="footer"/>
    <w:basedOn w:val="Normal"/>
    <w:link w:val="FooterChar"/>
    <w:uiPriority w:val="99"/>
    <w:unhideWhenUsed/>
    <w:rsid w:val="00EF55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5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AB6975-CBEF-445B-A311-BDF4F73E3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Abbey M. Dall</dc:creator>
  <cp:keywords/>
  <dc:description/>
  <cp:lastModifiedBy>Abbey M. Dall</cp:lastModifiedBy>
  <cp:revision>1</cp:revision>
  <cp:lastPrinted>2024-03-24T12:46:00Z</cp:lastPrinted>
  <dcterms:created xsi:type="dcterms:W3CDTF">2024-03-24T12:28:00Z</dcterms:created>
  <dcterms:modified xsi:type="dcterms:W3CDTF">2024-03-24T12:47:00Z</dcterms:modified>
</cp:coreProperties>
</file>